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1F" w:rsidRPr="00D87F78" w:rsidRDefault="00592A1F" w:rsidP="00592A1F">
      <w:pPr>
        <w:jc w:val="center"/>
        <w:rPr>
          <w:rFonts w:asciiTheme="majorEastAsia" w:eastAsiaTheme="majorEastAsia" w:hAnsiTheme="majorEastAsia" w:cs="方正小标宋_GBK"/>
          <w:b/>
          <w:bCs/>
          <w:sz w:val="36"/>
          <w:szCs w:val="36"/>
        </w:rPr>
      </w:pPr>
      <w:r w:rsidRPr="00D87F78"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第二届太极文化与健身气功国际论坛通知</w:t>
      </w:r>
    </w:p>
    <w:p w:rsidR="00592A1F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706B8A">
        <w:rPr>
          <w:rFonts w:ascii="黑体" w:eastAsia="黑体" w:hAnsi="黑体" w:cs="方正小标宋_GBK" w:hint="eastAsia"/>
          <w:bCs/>
          <w:sz w:val="32"/>
          <w:szCs w:val="32"/>
        </w:rPr>
        <w:t>一、论坛时间</w:t>
      </w:r>
    </w:p>
    <w:p w:rsidR="00592A1F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2017年7月26日至30日，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其中</w:t>
      </w: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26日报到，30日离会。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706B8A">
        <w:rPr>
          <w:rFonts w:ascii="黑体" w:eastAsia="黑体" w:hAnsi="黑体" w:cs="方正小标宋_GBK" w:hint="eastAsia"/>
          <w:bCs/>
          <w:sz w:val="32"/>
          <w:szCs w:val="32"/>
        </w:rPr>
        <w:t>二、论坛地点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安徽省池州市九华山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。</w:t>
      </w:r>
    </w:p>
    <w:p w:rsidR="00592A1F" w:rsidRPr="003D34B6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3D34B6">
        <w:rPr>
          <w:rFonts w:ascii="黑体" w:eastAsia="黑体" w:hAnsi="黑体" w:cs="方正小标宋_GBK" w:hint="eastAsia"/>
          <w:bCs/>
          <w:sz w:val="32"/>
          <w:szCs w:val="32"/>
        </w:rPr>
        <w:t>三、主办单位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中国健身气功协会</w:t>
      </w:r>
    </w:p>
    <w:p w:rsidR="00592A1F" w:rsidRPr="003D34B6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3D34B6">
        <w:rPr>
          <w:rFonts w:ascii="仿宋_GB2312" w:eastAsia="仿宋_GB2312" w:hAnsi="方正小标宋_GBK" w:cs="方正小标宋_GBK" w:hint="eastAsia"/>
          <w:bCs/>
          <w:sz w:val="32"/>
          <w:szCs w:val="32"/>
        </w:rPr>
        <w:t>法国东方文化传播中心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世界太极拳网</w:t>
      </w:r>
    </w:p>
    <w:p w:rsidR="00592A1F" w:rsidRPr="003D34B6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3D34B6">
        <w:rPr>
          <w:rFonts w:ascii="黑体" w:eastAsia="黑体" w:hAnsi="黑体" w:cs="方正小标宋_GBK" w:hint="eastAsia"/>
          <w:bCs/>
          <w:sz w:val="32"/>
          <w:szCs w:val="32"/>
        </w:rPr>
        <w:t>四、承办单位</w:t>
      </w:r>
    </w:p>
    <w:p w:rsidR="00592A1F" w:rsidRPr="00BE4F32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BE4F32">
        <w:rPr>
          <w:rFonts w:ascii="仿宋_GB2312" w:eastAsia="仿宋_GB2312" w:hAnsi="方正小标宋_GBK" w:cs="方正小标宋_GBK" w:hint="eastAsia"/>
          <w:bCs/>
          <w:sz w:val="32"/>
          <w:szCs w:val="32"/>
        </w:rPr>
        <w:t>安徽省体育局社会体育指导中心</w:t>
      </w:r>
    </w:p>
    <w:p w:rsidR="00592A1F" w:rsidRPr="00BE4F32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BE4F32">
        <w:rPr>
          <w:rFonts w:ascii="仿宋_GB2312" w:eastAsia="仿宋_GB2312" w:hAnsi="方正小标宋_GBK" w:cs="方正小标宋_GBK" w:hint="eastAsia"/>
          <w:bCs/>
          <w:sz w:val="32"/>
          <w:szCs w:val="32"/>
        </w:rPr>
        <w:t>安徽省健身气功协会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九华山投资开发集团有限公司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赛帕斯（上海）文化传播有限公司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安徽嘉润体育文化传播有限公司</w:t>
      </w:r>
    </w:p>
    <w:p w:rsidR="00592A1F" w:rsidRPr="003D34B6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3D34B6">
        <w:rPr>
          <w:rFonts w:ascii="黑体" w:eastAsia="黑体" w:hAnsi="黑体" w:cs="方正小标宋_GBK" w:hint="eastAsia"/>
          <w:bCs/>
          <w:sz w:val="32"/>
          <w:szCs w:val="32"/>
        </w:rPr>
        <w:t>五、特别支持单位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国家体育总局健身气功管理中心</w:t>
      </w:r>
    </w:p>
    <w:p w:rsidR="00592A1F" w:rsidRPr="00706B8A" w:rsidRDefault="00592A1F" w:rsidP="006D48B9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国际健身气功联合会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>
        <w:rPr>
          <w:rFonts w:ascii="黑体" w:eastAsia="黑体" w:hAnsi="黑体" w:cs="方正小标宋_GBK" w:hint="eastAsia"/>
          <w:bCs/>
          <w:sz w:val="32"/>
          <w:szCs w:val="32"/>
        </w:rPr>
        <w:t>六</w:t>
      </w:r>
      <w:r w:rsidRPr="00706B8A">
        <w:rPr>
          <w:rFonts w:ascii="黑体" w:eastAsia="黑体" w:hAnsi="黑体" w:cs="方正小标宋_GBK" w:hint="eastAsia"/>
          <w:bCs/>
          <w:sz w:val="32"/>
          <w:szCs w:val="32"/>
        </w:rPr>
        <w:t>、论坛内容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（一）欢迎晚宴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（二）开幕式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（三）名家对话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lastRenderedPageBreak/>
        <w:t>（四）名家讲堂与分享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（五）中外健身气功及太极学术文化交流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（六）太极·气韵晚会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（七）健身气功与太极功法培训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（八）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健身气功</w:t>
      </w:r>
      <w:r w:rsidRPr="00706B8A">
        <w:rPr>
          <w:rFonts w:ascii="仿宋_GB2312" w:eastAsia="仿宋_GB2312" w:hAnsi="方正小标宋_GBK" w:cs="方正小标宋_GBK" w:hint="eastAsia"/>
          <w:bCs/>
          <w:sz w:val="32"/>
          <w:szCs w:val="32"/>
        </w:rPr>
        <w:t>段位考核</w:t>
      </w:r>
    </w:p>
    <w:p w:rsidR="00592A1F" w:rsidRPr="00706B8A" w:rsidRDefault="00592A1F" w:rsidP="00592A1F">
      <w:pPr>
        <w:spacing w:line="600" w:lineRule="exact"/>
        <w:ind w:firstLineChars="202" w:firstLine="646"/>
        <w:jc w:val="left"/>
        <w:rPr>
          <w:rFonts w:ascii="黑体" w:eastAsia="黑体" w:hAnsi="黑体" w:cs="方正小标宋_GBK"/>
          <w:bCs/>
          <w:sz w:val="32"/>
          <w:szCs w:val="32"/>
        </w:rPr>
      </w:pPr>
      <w:r>
        <w:rPr>
          <w:rFonts w:ascii="黑体" w:eastAsia="黑体" w:hAnsi="黑体" w:cs="方正小标宋_GBK" w:hint="eastAsia"/>
          <w:bCs/>
          <w:sz w:val="32"/>
          <w:szCs w:val="32"/>
        </w:rPr>
        <w:t>七</w:t>
      </w:r>
      <w:r w:rsidRPr="00706B8A">
        <w:rPr>
          <w:rFonts w:ascii="黑体" w:eastAsia="黑体" w:hAnsi="黑体" w:cs="方正小标宋_GBK" w:hint="eastAsia"/>
          <w:bCs/>
          <w:sz w:val="32"/>
          <w:szCs w:val="32"/>
        </w:rPr>
        <w:t>、</w:t>
      </w:r>
      <w:r>
        <w:rPr>
          <w:rFonts w:ascii="黑体" w:eastAsia="黑体" w:hAnsi="黑体" w:cs="方正小标宋_GBK" w:hint="eastAsia"/>
          <w:bCs/>
          <w:sz w:val="32"/>
          <w:szCs w:val="32"/>
        </w:rPr>
        <w:t>论坛专家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北京大学宗教研究院名誉院长楼宇烈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上海体育学院教授虞定海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永年太极拳联盟副主席傅清泉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国际健身气功联合会执委及法国东方文化传播中心主席柯文（法籍）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知名</w:t>
      </w:r>
      <w:r w:rsidRPr="00706B8A">
        <w:rPr>
          <w:rFonts w:ascii="仿宋_GB2312" w:eastAsia="仿宋_GB2312" w:hint="eastAsia"/>
          <w:sz w:val="32"/>
          <w:szCs w:val="32"/>
        </w:rPr>
        <w:t>中医</w:t>
      </w:r>
      <w:r>
        <w:rPr>
          <w:rFonts w:ascii="仿宋_GB2312" w:eastAsia="仿宋_GB2312" w:hint="eastAsia"/>
          <w:sz w:val="32"/>
          <w:szCs w:val="32"/>
        </w:rPr>
        <w:t>文化</w:t>
      </w:r>
      <w:r w:rsidRPr="00706B8A">
        <w:rPr>
          <w:rFonts w:ascii="仿宋_GB2312" w:eastAsia="仿宋_GB2312" w:hint="eastAsia"/>
          <w:sz w:val="32"/>
          <w:szCs w:val="32"/>
        </w:rPr>
        <w:t>专家曲黎敏教授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著名武术文化研究学者余功保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中国国家画院研究员、国家一级美术师梅墨生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北京体育大学教授杨柏龙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青城派第三十六代传人刘绥滨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武汉体育学院武术学院院长石爱桥</w:t>
      </w:r>
    </w:p>
    <w:p w:rsidR="00592A1F" w:rsidRPr="009E6DA3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 w:rsidRPr="009E6DA3">
        <w:rPr>
          <w:rFonts w:ascii="仿宋_GB2312" w:eastAsia="仿宋_GB2312" w:hint="eastAsia"/>
          <w:sz w:val="32"/>
          <w:szCs w:val="32"/>
        </w:rPr>
        <w:t>法国大众体育联合会理事、气功委员会主任多米尼克.</w:t>
      </w:r>
      <w:r>
        <w:rPr>
          <w:rFonts w:ascii="仿宋_GB2312" w:eastAsia="仿宋_GB2312" w:hint="eastAsia"/>
          <w:sz w:val="32"/>
          <w:szCs w:val="32"/>
        </w:rPr>
        <w:t>卡扎伊斯</w:t>
      </w:r>
      <w:r w:rsidR="00C41F3B" w:rsidRPr="00BE4F32">
        <w:rPr>
          <w:rFonts w:ascii="仿宋_GB2312" w:eastAsia="仿宋_GB2312" w:hint="eastAsia"/>
          <w:sz w:val="32"/>
          <w:szCs w:val="32"/>
        </w:rPr>
        <w:t>（法籍）</w:t>
      </w:r>
    </w:p>
    <w:p w:rsidR="006F775E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中国健身气功协会常委、中医养生专家张明亮</w:t>
      </w:r>
    </w:p>
    <w:p w:rsidR="00592A1F" w:rsidRDefault="006F775E" w:rsidP="00592A1F">
      <w:pPr>
        <w:spacing w:line="600" w:lineRule="exact"/>
        <w:ind w:firstLineChars="253" w:firstLine="810"/>
        <w:jc w:val="left"/>
        <w:rPr>
          <w:rFonts w:ascii="仿宋_GB2312" w:eastAsia="仿宋_GB2312"/>
          <w:sz w:val="32"/>
          <w:szCs w:val="32"/>
        </w:rPr>
      </w:pPr>
      <w:r w:rsidRPr="006F775E">
        <w:rPr>
          <w:rFonts w:ascii="仿宋_GB2312" w:eastAsia="仿宋_GB2312" w:hint="eastAsia"/>
          <w:sz w:val="32"/>
          <w:szCs w:val="32"/>
        </w:rPr>
        <w:t>南京工业大学浦江学院教授张尧轸</w:t>
      </w:r>
      <w:r w:rsidR="00961580">
        <w:rPr>
          <w:rFonts w:ascii="仿宋_GB2312" w:eastAsia="仿宋_GB2312" w:hint="eastAsia"/>
          <w:sz w:val="32"/>
          <w:szCs w:val="32"/>
        </w:rPr>
        <w:t>（泰</w:t>
      </w:r>
      <w:r w:rsidR="00961580" w:rsidRPr="00BE4F32">
        <w:rPr>
          <w:rFonts w:ascii="仿宋_GB2312" w:eastAsia="仿宋_GB2312" w:hint="eastAsia"/>
          <w:sz w:val="32"/>
          <w:szCs w:val="32"/>
        </w:rPr>
        <w:t>籍）</w:t>
      </w:r>
    </w:p>
    <w:p w:rsidR="00592A1F" w:rsidRPr="00706B8A" w:rsidRDefault="00592A1F" w:rsidP="00592A1F">
      <w:pPr>
        <w:spacing w:line="600" w:lineRule="exact"/>
        <w:ind w:firstLineChars="177" w:firstLine="566"/>
        <w:jc w:val="left"/>
        <w:rPr>
          <w:rFonts w:ascii="黑体" w:eastAsia="黑体" w:hAnsi="黑体" w:cs="方正小标宋_GBK"/>
          <w:bCs/>
          <w:sz w:val="32"/>
          <w:szCs w:val="32"/>
        </w:rPr>
      </w:pPr>
      <w:r>
        <w:rPr>
          <w:rFonts w:ascii="黑体" w:eastAsia="黑体" w:hAnsi="黑体" w:cs="方正小标宋_GBK" w:hint="eastAsia"/>
          <w:bCs/>
          <w:sz w:val="32"/>
          <w:szCs w:val="32"/>
        </w:rPr>
        <w:t>八</w:t>
      </w:r>
      <w:r w:rsidRPr="00706B8A">
        <w:rPr>
          <w:rFonts w:ascii="黑体" w:eastAsia="黑体" w:hAnsi="黑体" w:cs="方正小标宋_GBK" w:hint="eastAsia"/>
          <w:bCs/>
          <w:sz w:val="32"/>
          <w:szCs w:val="32"/>
        </w:rPr>
        <w:t>、</w:t>
      </w:r>
      <w:r>
        <w:rPr>
          <w:rFonts w:ascii="黑体" w:eastAsia="黑体" w:hAnsi="黑体" w:cs="方正小标宋_GBK" w:hint="eastAsia"/>
          <w:bCs/>
          <w:sz w:val="32"/>
          <w:szCs w:val="32"/>
        </w:rPr>
        <w:t>论坛费用</w:t>
      </w:r>
    </w:p>
    <w:p w:rsidR="00592A1F" w:rsidRPr="00706B8A" w:rsidRDefault="00592A1F" w:rsidP="00365FB6">
      <w:pPr>
        <w:spacing w:line="600" w:lineRule="exact"/>
        <w:ind w:firstLineChars="253" w:firstLine="727"/>
        <w:jc w:val="left"/>
        <w:rPr>
          <w:rFonts w:ascii="仿宋_GB2312" w:eastAsia="仿宋_GB2312" w:hAnsi="方正小标宋_GBK" w:cs="方正小标宋_GBK"/>
          <w:bCs/>
          <w:w w:val="90"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w w:val="90"/>
          <w:sz w:val="32"/>
          <w:szCs w:val="32"/>
        </w:rPr>
        <w:t>内宾：1980元/人，单房差600元/人（水街、茶溪酒店）</w:t>
      </w:r>
    </w:p>
    <w:p w:rsidR="00592A1F" w:rsidRPr="00706B8A" w:rsidRDefault="00592A1F" w:rsidP="00365FB6">
      <w:pPr>
        <w:spacing w:line="600" w:lineRule="exact"/>
        <w:ind w:firstLineChars="541" w:firstLine="1555"/>
        <w:jc w:val="left"/>
        <w:rPr>
          <w:rFonts w:ascii="仿宋_GB2312" w:eastAsia="仿宋_GB2312" w:hAnsi="方正小标宋_GBK" w:cs="方正小标宋_GBK"/>
          <w:bCs/>
          <w:w w:val="90"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w w:val="90"/>
          <w:sz w:val="32"/>
          <w:szCs w:val="32"/>
        </w:rPr>
        <w:lastRenderedPageBreak/>
        <w:t> </w:t>
      </w:r>
      <w:r w:rsidRPr="00706B8A">
        <w:rPr>
          <w:rFonts w:ascii="仿宋_GB2312" w:eastAsia="仿宋_GB2312" w:hAnsi="方正小标宋_GBK" w:cs="方正小标宋_GBK" w:hint="eastAsia"/>
          <w:bCs/>
          <w:w w:val="90"/>
          <w:sz w:val="32"/>
          <w:szCs w:val="32"/>
        </w:rPr>
        <w:t>2480元/人，单房差840元/人（嘉润凯莱酒店）</w:t>
      </w:r>
    </w:p>
    <w:p w:rsidR="00592A1F" w:rsidRPr="00706B8A" w:rsidRDefault="00592A1F" w:rsidP="00365FB6">
      <w:pPr>
        <w:spacing w:line="600" w:lineRule="exact"/>
        <w:ind w:firstLineChars="253" w:firstLine="727"/>
        <w:jc w:val="left"/>
        <w:rPr>
          <w:rFonts w:ascii="仿宋_GB2312" w:eastAsia="仿宋_GB2312" w:hAnsi="方正小标宋_GBK" w:cs="方正小标宋_GBK"/>
          <w:bCs/>
          <w:w w:val="90"/>
          <w:sz w:val="32"/>
          <w:szCs w:val="32"/>
        </w:rPr>
      </w:pPr>
      <w:r w:rsidRPr="00706B8A">
        <w:rPr>
          <w:rFonts w:ascii="仿宋_GB2312" w:eastAsia="仿宋_GB2312" w:hAnsi="方正小标宋_GBK" w:cs="方正小标宋_GBK" w:hint="eastAsia"/>
          <w:bCs/>
          <w:w w:val="90"/>
          <w:sz w:val="32"/>
          <w:szCs w:val="32"/>
        </w:rPr>
        <w:t>外宾：2480元/人，单房差300元/人 （水街、茶溪酒店）</w:t>
      </w:r>
    </w:p>
    <w:p w:rsidR="006D48B9" w:rsidRDefault="006D48B9" w:rsidP="006D48B9">
      <w:pPr>
        <w:spacing w:line="360" w:lineRule="auto"/>
        <w:ind w:firstLineChars="200" w:firstLine="625"/>
        <w:rPr>
          <w:rFonts w:ascii="仿宋_GB2312" w:eastAsia="仿宋_GB2312" w:hAnsi="方正小标宋_GBK" w:cs="方正小标宋_GBK"/>
          <w:bCs/>
          <w:kern w:val="0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w w:val="98"/>
          <w:kern w:val="0"/>
          <w:sz w:val="32"/>
          <w:szCs w:val="32"/>
        </w:rPr>
        <w:t>以上费用</w:t>
      </w:r>
      <w:r>
        <w:rPr>
          <w:rFonts w:ascii="仿宋_GB2312" w:eastAsia="仿宋_GB2312" w:hAnsi="方正小标宋_GBK" w:cs="方正小标宋_GBK" w:hint="eastAsia"/>
          <w:bCs/>
          <w:kern w:val="0"/>
          <w:sz w:val="32"/>
          <w:szCs w:val="32"/>
        </w:rPr>
        <w:t>含7月26日晚餐至29日早餐所有食宿、场租、翻译和会议资料等，但不含健身气功与太极功法培训、段位考核及差旅费；健身气功和太极功法培训以及健身气功段位考核费用另行通知。提前离会者不退还费用。</w:t>
      </w:r>
    </w:p>
    <w:p w:rsidR="00592A1F" w:rsidRPr="00A50CCB" w:rsidRDefault="00592A1F" w:rsidP="006D48B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</w:t>
      </w:r>
      <w:r w:rsidRPr="00A50CCB">
        <w:rPr>
          <w:rFonts w:ascii="黑体" w:eastAsia="黑体" w:hAnsi="黑体" w:hint="eastAsia"/>
          <w:sz w:val="32"/>
          <w:szCs w:val="32"/>
        </w:rPr>
        <w:t>汇款方式</w:t>
      </w:r>
    </w:p>
    <w:p w:rsidR="00592A1F" w:rsidRPr="00A50CCB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开户名：赛帕斯（上海）文化传播有限公司</w:t>
      </w:r>
    </w:p>
    <w:p w:rsidR="00592A1F" w:rsidRPr="00A50CCB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开户行：中国銀行股份有限公司上海市徐汇支行</w:t>
      </w:r>
    </w:p>
    <w:p w:rsidR="00592A1F" w:rsidRPr="00706B8A" w:rsidRDefault="00592A1F" w:rsidP="00592A1F">
      <w:pPr>
        <w:spacing w:line="600" w:lineRule="exact"/>
        <w:ind w:firstLineChars="253" w:firstLine="81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账</w:t>
      </w: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 </w:t>
      </w: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 号：455 967 073 736</w:t>
      </w:r>
    </w:p>
    <w:p w:rsidR="00592A1F" w:rsidRPr="00706B8A" w:rsidRDefault="00592A1F" w:rsidP="00592A1F">
      <w:pPr>
        <w:spacing w:line="360" w:lineRule="auto"/>
        <w:ind w:leftChars="152" w:left="319" w:firstLineChars="77" w:firstLine="2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方正小标宋_GBK" w:hint="eastAsia"/>
          <w:bCs/>
          <w:sz w:val="32"/>
          <w:szCs w:val="32"/>
        </w:rPr>
        <w:t>十</w:t>
      </w:r>
      <w:r w:rsidRPr="00706B8A">
        <w:rPr>
          <w:rFonts w:ascii="黑体" w:eastAsia="黑体" w:hAnsi="黑体" w:hint="eastAsia"/>
          <w:sz w:val="32"/>
          <w:szCs w:val="32"/>
        </w:rPr>
        <w:t>、报名报到</w:t>
      </w:r>
    </w:p>
    <w:p w:rsidR="00592A1F" w:rsidRDefault="00592A1F" w:rsidP="00592A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06B8A">
        <w:rPr>
          <w:rFonts w:ascii="仿宋_GB2312" w:eastAsia="仿宋_GB2312" w:hint="eastAsia"/>
          <w:sz w:val="32"/>
          <w:szCs w:val="32"/>
        </w:rPr>
        <w:t>（一）请</w:t>
      </w:r>
      <w:r>
        <w:rPr>
          <w:rFonts w:ascii="仿宋_GB2312" w:eastAsia="仿宋_GB2312" w:hint="eastAsia"/>
          <w:sz w:val="32"/>
          <w:szCs w:val="32"/>
        </w:rPr>
        <w:t>各参加论坛人员及相关组织</w:t>
      </w:r>
      <w:r w:rsidRPr="00706B8A">
        <w:rPr>
          <w:rFonts w:ascii="仿宋_GB2312" w:eastAsia="仿宋_GB2312" w:hint="eastAsia"/>
          <w:sz w:val="32"/>
          <w:szCs w:val="32"/>
        </w:rPr>
        <w:t>按照要求认真填写报名表，并通过电子邮件、传真、信函等方式发送至</w:t>
      </w:r>
      <w:r>
        <w:rPr>
          <w:rFonts w:ascii="仿宋_GB2312" w:eastAsia="仿宋_GB2312" w:hint="eastAsia"/>
          <w:sz w:val="32"/>
          <w:szCs w:val="32"/>
        </w:rPr>
        <w:t>论坛组委会联络处</w:t>
      </w:r>
      <w:r w:rsidRPr="00706B8A">
        <w:rPr>
          <w:rFonts w:ascii="仿宋_GB2312" w:eastAsia="仿宋_GB2312" w:hint="eastAsia"/>
          <w:sz w:val="32"/>
          <w:szCs w:val="32"/>
        </w:rPr>
        <w:t>。</w:t>
      </w:r>
    </w:p>
    <w:p w:rsidR="00592A1F" w:rsidRDefault="00592A1F" w:rsidP="00592A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04A7D">
        <w:rPr>
          <w:rFonts w:ascii="仿宋_GB2312" w:eastAsia="仿宋_GB2312" w:hint="eastAsia"/>
          <w:sz w:val="32"/>
          <w:szCs w:val="32"/>
        </w:rPr>
        <w:t>（二）报名填报《</w:t>
      </w:r>
      <w:r w:rsidRPr="00590223">
        <w:rPr>
          <w:rFonts w:ascii="仿宋_GB2312" w:eastAsia="仿宋_GB2312" w:hint="eastAsia"/>
          <w:sz w:val="32"/>
          <w:szCs w:val="32"/>
        </w:rPr>
        <w:t>第二届太极文化与健身气功国际论坛报名表</w:t>
      </w:r>
      <w:r w:rsidRPr="00A04A7D">
        <w:rPr>
          <w:rFonts w:ascii="仿宋_GB2312" w:eastAsia="仿宋_GB2312" w:hint="eastAsia"/>
          <w:sz w:val="32"/>
          <w:szCs w:val="32"/>
        </w:rPr>
        <w:t>》，</w:t>
      </w:r>
      <w:r w:rsidR="002A56B7" w:rsidRPr="00D21519">
        <w:rPr>
          <w:rFonts w:ascii="仿宋_GB2312" w:eastAsia="仿宋_GB2312" w:hint="eastAsia"/>
          <w:color w:val="FF0000"/>
          <w:sz w:val="32"/>
          <w:szCs w:val="32"/>
        </w:rPr>
        <w:t>截止日期为2017年7月10日。</w:t>
      </w:r>
    </w:p>
    <w:p w:rsidR="00592A1F" w:rsidRDefault="00592A1F" w:rsidP="00592A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（三）所有</w:t>
      </w:r>
      <w:r w:rsidRPr="00A04A7D">
        <w:rPr>
          <w:rFonts w:ascii="仿宋_GB2312" w:eastAsia="仿宋_GB2312" w:hint="eastAsia"/>
          <w:sz w:val="32"/>
          <w:szCs w:val="32"/>
        </w:rPr>
        <w:t>参会人员请于</w:t>
      </w:r>
      <w:r>
        <w:rPr>
          <w:rFonts w:ascii="仿宋_GB2312" w:eastAsia="仿宋_GB2312" w:hint="eastAsia"/>
          <w:sz w:val="32"/>
          <w:szCs w:val="32"/>
        </w:rPr>
        <w:t>7</w:t>
      </w:r>
      <w:r w:rsidRPr="00A04A7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 w:rsidRPr="00A04A7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16:00前报到。请各组织在报名时提供抵离</w:t>
      </w:r>
      <w:r w:rsidRPr="00A04A7D">
        <w:rPr>
          <w:rFonts w:ascii="仿宋_GB2312" w:eastAsia="仿宋_GB2312" w:hint="eastAsia"/>
          <w:sz w:val="32"/>
          <w:szCs w:val="32"/>
        </w:rPr>
        <w:t>安徽省合肥市或九华山机场的航班，组委会将提供由</w:t>
      </w:r>
      <w:r>
        <w:rPr>
          <w:rFonts w:ascii="仿宋_GB2312" w:eastAsia="仿宋_GB2312" w:hint="eastAsia"/>
          <w:sz w:val="32"/>
          <w:szCs w:val="32"/>
        </w:rPr>
        <w:t>两地</w:t>
      </w:r>
      <w:r w:rsidRPr="00A04A7D">
        <w:rPr>
          <w:rFonts w:ascii="仿宋_GB2312" w:eastAsia="仿宋_GB2312" w:hint="eastAsia"/>
          <w:sz w:val="32"/>
          <w:szCs w:val="32"/>
        </w:rPr>
        <w:t>机场往返住宿酒店</w:t>
      </w:r>
      <w:r>
        <w:rPr>
          <w:rFonts w:ascii="仿宋_GB2312" w:eastAsia="仿宋_GB2312" w:hint="eastAsia"/>
          <w:sz w:val="32"/>
          <w:szCs w:val="32"/>
        </w:rPr>
        <w:t>的</w:t>
      </w:r>
      <w:r w:rsidRPr="00A04A7D">
        <w:rPr>
          <w:rFonts w:ascii="仿宋_GB2312" w:eastAsia="仿宋_GB2312" w:hint="eastAsia"/>
          <w:sz w:val="32"/>
          <w:szCs w:val="32"/>
        </w:rPr>
        <w:t>接送服务。</w:t>
      </w:r>
    </w:p>
    <w:p w:rsidR="00592A1F" w:rsidRPr="00590223" w:rsidRDefault="00592A1F" w:rsidP="00592A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（四）请各参加论坛人员自行办理人身保险。论坛期间出现伤病等问题，由参加论坛人员自行负责。</w:t>
      </w:r>
    </w:p>
    <w:p w:rsidR="00592A1F" w:rsidRPr="00E400DF" w:rsidRDefault="00592A1F" w:rsidP="00592A1F">
      <w:pPr>
        <w:spacing w:line="360" w:lineRule="auto"/>
        <w:ind w:leftChars="152" w:left="319" w:firstLineChars="77" w:firstLine="24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十一</w:t>
      </w:r>
      <w:r w:rsidRPr="00E400DF">
        <w:rPr>
          <w:rFonts w:ascii="黑体" w:eastAsia="黑体" w:hint="eastAsia"/>
          <w:sz w:val="32"/>
          <w:szCs w:val="32"/>
        </w:rPr>
        <w:t>、联系方式</w:t>
      </w:r>
    </w:p>
    <w:p w:rsidR="002A56B7" w:rsidRPr="00CB4286" w:rsidRDefault="002A56B7" w:rsidP="002A56B7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lastRenderedPageBreak/>
        <w:t>组委会联系人：</w:t>
      </w:r>
      <w:r w:rsidRPr="002A56B7">
        <w:rPr>
          <w:rFonts w:ascii="仿宋_GB2312" w:eastAsia="仿宋_GB2312" w:hAnsi="方正小标宋_GBK" w:cs="方正小标宋_GBK"/>
          <w:bCs/>
          <w:sz w:val="32"/>
          <w:szCs w:val="32"/>
        </w:rPr>
        <w:t>周向阳 15586922477</w:t>
      </w:r>
    </w:p>
    <w:p w:rsidR="002A56B7" w:rsidRDefault="002A56B7" w:rsidP="002A56B7">
      <w:pPr>
        <w:spacing w:line="600" w:lineRule="exact"/>
        <w:ind w:firstLineChars="900" w:firstLine="288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周倩粤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  0719-5906396/</w:t>
      </w:r>
      <w:r w:rsidRPr="00BE4F32">
        <w:rPr>
          <w:rFonts w:ascii="仿宋_GB2312" w:eastAsia="仿宋_GB2312" w:hAnsi="方正小标宋_GBK" w:cs="方正小标宋_GBK" w:hint="eastAsia"/>
          <w:bCs/>
          <w:sz w:val="32"/>
          <w:szCs w:val="32"/>
        </w:rPr>
        <w:t>13972477686</w:t>
      </w:r>
    </w:p>
    <w:p w:rsidR="00592A1F" w:rsidRPr="00A50CCB" w:rsidRDefault="00592A1F" w:rsidP="00592A1F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Email ：</w:t>
      </w:r>
      <w:hyperlink r:id="rId6" w:history="1">
        <w:r w:rsidRPr="00D5505B">
          <w:rPr>
            <w:rStyle w:val="a5"/>
            <w:rFonts w:ascii="仿宋_GB2312" w:eastAsia="仿宋_GB2312" w:hAnsi="方正小标宋_GBK" w:cs="方正小标宋_GBK" w:hint="eastAsia"/>
            <w:bCs/>
            <w:color w:val="auto"/>
            <w:sz w:val="32"/>
            <w:szCs w:val="32"/>
            <w:u w:val="none"/>
          </w:rPr>
          <w:t>Parnass@126.com</w:t>
        </w:r>
      </w:hyperlink>
    </w:p>
    <w:p w:rsidR="00592A1F" w:rsidRPr="00A50CCB" w:rsidRDefault="00592A1F" w:rsidP="00592A1F">
      <w:pPr>
        <w:spacing w:line="600" w:lineRule="exact"/>
        <w:ind w:firstLineChars="200" w:firstLine="64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传</w:t>
      </w: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> </w:t>
      </w:r>
      <w:r w:rsidRPr="00A50CCB">
        <w:rPr>
          <w:rFonts w:ascii="仿宋_GB2312" w:eastAsia="仿宋_GB2312" w:hAnsi="方正小标宋_GBK" w:cs="方正小标宋_GBK" w:hint="eastAsia"/>
          <w:bCs/>
          <w:sz w:val="32"/>
          <w:szCs w:val="32"/>
        </w:rPr>
        <w:t xml:space="preserve"> 真：86-719-5668653</w:t>
      </w:r>
    </w:p>
    <w:p w:rsidR="00592A1F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592A1F" w:rsidRPr="00A04A7D" w:rsidRDefault="00592A1F" w:rsidP="00592A1F">
      <w:pPr>
        <w:autoSpaceDE w:val="0"/>
        <w:autoSpaceDN w:val="0"/>
        <w:spacing w:line="360" w:lineRule="auto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04A7D">
        <w:rPr>
          <w:rFonts w:ascii="仿宋_GB2312" w:eastAsia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：1.第二届太极文化与健身气功国际论坛日程</w:t>
      </w:r>
    </w:p>
    <w:p w:rsidR="00592A1F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    2.第二届太极文化与健身气功国际论坛</w:t>
      </w:r>
      <w:r w:rsidRPr="00A04A7D">
        <w:rPr>
          <w:rFonts w:ascii="仿宋_GB2312" w:eastAsia="仿宋_GB2312" w:cs="仿宋_GB2312" w:hint="eastAsia"/>
          <w:kern w:val="0"/>
          <w:sz w:val="32"/>
          <w:szCs w:val="32"/>
        </w:rPr>
        <w:t>报名表</w:t>
      </w:r>
    </w:p>
    <w:p w:rsidR="00592A1F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592A1F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592A1F" w:rsidRPr="001A3FB8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592A1F" w:rsidRPr="00A50CCB" w:rsidRDefault="006A2782" w:rsidP="006A2782">
      <w:pPr>
        <w:spacing w:line="600" w:lineRule="exact"/>
        <w:ind w:leftChars="2100" w:left="4410" w:right="640" w:firstLineChars="1202" w:firstLine="3846"/>
        <w:rPr>
          <w:rFonts w:ascii="仿宋" w:eastAsia="仿宋" w:hAnsi="仿宋" w:cs="方正小标宋_GBK"/>
          <w:bCs/>
          <w:sz w:val="32"/>
          <w:szCs w:val="32"/>
        </w:rPr>
      </w:pPr>
      <w:r>
        <w:rPr>
          <w:rFonts w:ascii="仿宋" w:eastAsia="仿宋" w:hAnsi="仿宋" w:cs="方正小标宋_GBK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A1F" w:rsidRPr="00A50CCB">
        <w:rPr>
          <w:rFonts w:ascii="仿宋" w:eastAsia="仿宋" w:hAnsi="仿宋" w:cs="方正小标宋_GBK" w:hint="eastAsia"/>
          <w:bCs/>
          <w:sz w:val="32"/>
          <w:szCs w:val="32"/>
        </w:rPr>
        <w:t>论坛组委会</w:t>
      </w:r>
    </w:p>
    <w:p w:rsidR="00592A1F" w:rsidRPr="00A50CCB" w:rsidRDefault="00592A1F" w:rsidP="00592A1F">
      <w:pPr>
        <w:spacing w:line="600" w:lineRule="exact"/>
        <w:ind w:right="640" w:firstLineChars="202" w:firstLine="646"/>
        <w:jc w:val="right"/>
        <w:rPr>
          <w:rFonts w:ascii="仿宋" w:eastAsia="仿宋" w:hAnsi="仿宋" w:cs="方正小标宋_GBK"/>
          <w:bCs/>
          <w:sz w:val="32"/>
          <w:szCs w:val="32"/>
        </w:rPr>
      </w:pPr>
      <w:r w:rsidRPr="00A50CCB">
        <w:rPr>
          <w:rFonts w:ascii="仿宋" w:eastAsia="仿宋" w:hAnsi="仿宋" w:cs="方正小标宋_GBK" w:hint="eastAsia"/>
          <w:bCs/>
          <w:sz w:val="32"/>
          <w:szCs w:val="32"/>
        </w:rPr>
        <w:t>2017年</w:t>
      </w:r>
      <w:r w:rsidR="00D87F78">
        <w:rPr>
          <w:rFonts w:ascii="仿宋" w:eastAsia="仿宋" w:hAnsi="仿宋" w:cs="方正小标宋_GBK" w:hint="eastAsia"/>
          <w:bCs/>
          <w:sz w:val="32"/>
          <w:szCs w:val="32"/>
        </w:rPr>
        <w:t>3</w:t>
      </w:r>
      <w:r w:rsidRPr="00A50CCB">
        <w:rPr>
          <w:rFonts w:ascii="仿宋" w:eastAsia="仿宋" w:hAnsi="仿宋" w:cs="方正小标宋_GBK" w:hint="eastAsia"/>
          <w:bCs/>
          <w:sz w:val="32"/>
          <w:szCs w:val="32"/>
        </w:rPr>
        <w:t>月</w:t>
      </w:r>
      <w:r w:rsidR="00D87F78">
        <w:rPr>
          <w:rFonts w:ascii="仿宋" w:eastAsia="仿宋" w:hAnsi="仿宋" w:cs="方正小标宋_GBK" w:hint="eastAsia"/>
          <w:bCs/>
          <w:sz w:val="32"/>
          <w:szCs w:val="32"/>
        </w:rPr>
        <w:t>16</w:t>
      </w:r>
      <w:r w:rsidRPr="00A50CCB">
        <w:rPr>
          <w:rFonts w:ascii="仿宋" w:eastAsia="仿宋" w:hAnsi="仿宋" w:cs="方正小标宋_GBK" w:hint="eastAsia"/>
          <w:bCs/>
          <w:sz w:val="32"/>
          <w:szCs w:val="32"/>
        </w:rPr>
        <w:t>日</w:t>
      </w:r>
    </w:p>
    <w:p w:rsidR="00592A1F" w:rsidRPr="00A50CCB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592A1F" w:rsidRDefault="00592A1F" w:rsidP="00592A1F">
      <w:pPr>
        <w:autoSpaceDE w:val="0"/>
        <w:autoSpaceDN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592A1F" w:rsidRDefault="00592A1F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592A1F" w:rsidRDefault="00592A1F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592A1F" w:rsidRDefault="00592A1F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8873DB" w:rsidRDefault="008873DB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A62284" w:rsidRDefault="00A62284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A62284" w:rsidRDefault="00A62284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8873DB" w:rsidRDefault="008873DB" w:rsidP="00592A1F">
      <w:pPr>
        <w:autoSpaceDE w:val="0"/>
        <w:autoSpaceDN w:val="0"/>
        <w:spacing w:line="360" w:lineRule="auto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</w:p>
    <w:p w:rsidR="00592A1F" w:rsidRDefault="00592A1F" w:rsidP="00592A1F">
      <w:pPr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附件1</w:t>
      </w:r>
    </w:p>
    <w:p w:rsidR="00592A1F" w:rsidRDefault="00592A1F" w:rsidP="00592A1F">
      <w:pPr>
        <w:spacing w:line="360" w:lineRule="auto"/>
        <w:jc w:val="center"/>
        <w:rPr>
          <w:rFonts w:ascii="仿宋_GB2312" w:eastAsia="仿宋_GB2312" w:hAnsi="方正小标宋_GBK" w:cs="方正小标宋_GBK"/>
          <w:bCs/>
          <w:sz w:val="28"/>
          <w:szCs w:val="28"/>
        </w:rPr>
      </w:pPr>
      <w:r w:rsidRPr="0031715A">
        <w:rPr>
          <w:rFonts w:asciiTheme="majorEastAsia" w:eastAsiaTheme="majorEastAsia" w:hAnsiTheme="majorEastAsia" w:cs="仿宋_GB2312" w:hint="eastAsia"/>
          <w:b/>
          <w:kern w:val="0"/>
          <w:sz w:val="36"/>
          <w:szCs w:val="36"/>
        </w:rPr>
        <w:t>第二届太极文化与健身气功国际论坛</w:t>
      </w:r>
      <w:r>
        <w:rPr>
          <w:rFonts w:asciiTheme="majorEastAsia" w:eastAsiaTheme="majorEastAsia" w:hAnsiTheme="majorEastAsia" w:cs="仿宋_GB2312" w:hint="eastAsia"/>
          <w:b/>
          <w:kern w:val="0"/>
          <w:sz w:val="36"/>
          <w:szCs w:val="36"/>
        </w:rPr>
        <w:t>日程</w:t>
      </w:r>
      <w:r w:rsidRPr="0031715A">
        <w:rPr>
          <w:rFonts w:ascii="仿宋_GB2312" w:eastAsia="仿宋_GB2312" w:hAnsi="方正小标宋_GBK" w:cs="方正小标宋_GBK" w:hint="eastAsia"/>
          <w:bCs/>
          <w:sz w:val="28"/>
          <w:szCs w:val="28"/>
        </w:rPr>
        <w:tab/>
      </w:r>
    </w:p>
    <w:p w:rsidR="00592A1F" w:rsidRDefault="00592A1F" w:rsidP="00592A1F">
      <w:pPr>
        <w:spacing w:line="300" w:lineRule="exact"/>
        <w:jc w:val="center"/>
        <w:rPr>
          <w:rFonts w:ascii="仿宋_GB2312" w:eastAsia="仿宋_GB2312" w:hAnsi="方正小标宋_GBK" w:cs="方正小标宋_GBK"/>
          <w:bCs/>
          <w:sz w:val="28"/>
          <w:szCs w:val="28"/>
        </w:rPr>
      </w:pPr>
    </w:p>
    <w:p w:rsidR="00592A1F" w:rsidRDefault="00592A1F" w:rsidP="00592A1F">
      <w:pPr>
        <w:spacing w:line="300" w:lineRule="exact"/>
        <w:jc w:val="center"/>
        <w:rPr>
          <w:rFonts w:ascii="仿宋_GB2312" w:eastAsia="仿宋_GB2312" w:hAnsi="方正小标宋_GBK" w:cs="方正小标宋_GBK"/>
          <w:bCs/>
          <w:sz w:val="28"/>
          <w:szCs w:val="28"/>
        </w:rPr>
      </w:pPr>
    </w:p>
    <w:tbl>
      <w:tblPr>
        <w:tblStyle w:val="a6"/>
        <w:tblpPr w:leftFromText="141" w:rightFromText="141" w:vertAnchor="text" w:horzAnchor="page" w:tblpXSpec="center" w:tblpY="22"/>
        <w:tblW w:w="10456" w:type="dxa"/>
        <w:tblLook w:val="04A0" w:firstRow="1" w:lastRow="0" w:firstColumn="1" w:lastColumn="0" w:noHBand="0" w:noVBand="1"/>
      </w:tblPr>
      <w:tblGrid>
        <w:gridCol w:w="931"/>
        <w:gridCol w:w="1939"/>
        <w:gridCol w:w="4609"/>
        <w:gridCol w:w="1134"/>
        <w:gridCol w:w="1843"/>
      </w:tblGrid>
      <w:tr w:rsidR="00592A1F" w:rsidRPr="007A77AE" w:rsidTr="00AB3F70">
        <w:trPr>
          <w:trHeight w:val="838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26日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Default="00592A1F" w:rsidP="00AB3F70"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</w:t>
            </w:r>
          </w:p>
          <w:p w:rsidR="00592A1F" w:rsidRPr="007A77AE" w:rsidRDefault="00592A1F" w:rsidP="00AB3F70"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专家人员</w:t>
            </w:r>
          </w:p>
        </w:tc>
      </w:tr>
      <w:tr w:rsidR="00592A1F" w:rsidRPr="007A77AE" w:rsidTr="00AB3F70">
        <w:trPr>
          <w:trHeight w:val="1275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00-1</w:t>
            </w:r>
            <w:r w:rsidRPr="007A77AE"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全体人员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报到</w:t>
            </w:r>
          </w:p>
          <w:p w:rsidR="00592A1F" w:rsidRPr="007A77AE" w:rsidRDefault="00592A1F" w:rsidP="00AB3F70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（务请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点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前到达）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0F2939" w:rsidRDefault="00592A1F" w:rsidP="00AB3F70">
            <w:pPr>
              <w:spacing w:line="300" w:lineRule="exact"/>
              <w:ind w:left="-142" w:right="72" w:firstLineChars="106" w:firstLine="223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0F293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嘉润凯莱酒店；</w:t>
            </w:r>
          </w:p>
          <w:p w:rsidR="00592A1F" w:rsidRPr="007A77AE" w:rsidRDefault="00592A1F" w:rsidP="00AB3F70"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F293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水街、茶溪酒店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ind w:left="-142" w:right="72" w:firstLineChars="106" w:firstLine="254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700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00-20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欢迎晚宴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ind w:left="-142" w:right="72" w:firstLineChars="106" w:firstLine="254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所有嘉宾及参会人员</w:t>
            </w:r>
          </w:p>
        </w:tc>
      </w:tr>
      <w:tr w:rsidR="00592A1F" w:rsidRPr="007A77AE" w:rsidTr="00AB3F70">
        <w:trPr>
          <w:trHeight w:val="701"/>
        </w:trPr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27日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30-09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开幕式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84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30-09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艺术表演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禅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·气·太极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柯文及法国东方文化传播中心学生</w:t>
            </w:r>
          </w:p>
        </w:tc>
      </w:tr>
      <w:tr w:rsidR="00592A1F" w:rsidRPr="007A77AE" w:rsidTr="00AB3F70">
        <w:trPr>
          <w:trHeight w:val="780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40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-10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20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sz w:val="24"/>
                <w:szCs w:val="24"/>
              </w:rPr>
              <w:t>功法共享</w:t>
            </w:r>
            <w:r>
              <w:rPr>
                <w:rFonts w:ascii="宋体" w:hAnsi="宋体" w:hint="eastAsia"/>
                <w:sz w:val="24"/>
                <w:szCs w:val="24"/>
                <w:lang w:val="fr-FR"/>
              </w:rPr>
              <w:t>：</w:t>
            </w:r>
            <w:r w:rsidRPr="007A77AE">
              <w:rPr>
                <w:rFonts w:ascii="宋体" w:hAnsi="宋体" w:hint="eastAsia"/>
                <w:sz w:val="24"/>
                <w:szCs w:val="24"/>
              </w:rPr>
              <w:t>站桩功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杨柏龙</w:t>
            </w:r>
          </w:p>
        </w:tc>
      </w:tr>
      <w:tr w:rsidR="00592A1F" w:rsidRPr="007A77AE" w:rsidTr="00AB3F70">
        <w:trPr>
          <w:trHeight w:val="1125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30-12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名家讲堂与分享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：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禅与中华文化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楼宇烈</w:t>
            </w:r>
          </w:p>
          <w:p w:rsidR="00592A1F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曲黎敏</w:t>
            </w:r>
          </w:p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宗学法师</w:t>
            </w:r>
          </w:p>
        </w:tc>
      </w:tr>
      <w:tr w:rsidR="00592A1F" w:rsidRPr="007A77AE" w:rsidTr="00AB3F70">
        <w:trPr>
          <w:trHeight w:val="625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00-14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午餐及休息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2388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</w:t>
            </w:r>
            <w:r w:rsidRPr="007A77AE"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名家对话（第一部分）</w:t>
            </w:r>
          </w:p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健身气功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、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太极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与中国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文化复兴</w:t>
            </w:r>
          </w:p>
          <w:p w:rsidR="00592A1F" w:rsidRPr="007A77AE" w:rsidRDefault="00592A1F" w:rsidP="00AB3F70">
            <w:pPr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2.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健身气功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、太极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与健康中国</w:t>
            </w:r>
          </w:p>
          <w:p w:rsidR="00592A1F" w:rsidRPr="007A77AE" w:rsidRDefault="00592A1F" w:rsidP="00AB3F70">
            <w:pPr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健身气功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、太极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与高等教育</w:t>
            </w:r>
          </w:p>
          <w:p w:rsidR="00592A1F" w:rsidRPr="007A77AE" w:rsidRDefault="00592A1F" w:rsidP="00AB3F70">
            <w:pPr>
              <w:spacing w:line="3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4.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健身气功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、太极与中华文化国际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所有专家</w:t>
            </w:r>
          </w:p>
        </w:tc>
      </w:tr>
      <w:tr w:rsidR="00592A1F" w:rsidRPr="007A77AE" w:rsidTr="00AB3F70">
        <w:trPr>
          <w:trHeight w:val="639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30-1</w:t>
            </w:r>
            <w:r w:rsidRPr="007A77AE"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45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1134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/>
                <w:color w:val="000000" w:themeColor="text1"/>
                <w:sz w:val="24"/>
                <w:szCs w:val="24"/>
              </w:rPr>
              <w:t>45-18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名家对话（第二部分）</w:t>
            </w:r>
          </w:p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2.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嘉宾与参会人员互动交流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所有专家</w:t>
            </w:r>
          </w:p>
        </w:tc>
      </w:tr>
      <w:tr w:rsidR="00592A1F" w:rsidRPr="007A77AE" w:rsidTr="00AB3F70">
        <w:trPr>
          <w:trHeight w:val="73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20-20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晚餐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28日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</w:t>
            </w:r>
          </w:p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出席人员</w:t>
            </w:r>
          </w:p>
        </w:tc>
      </w:tr>
      <w:tr w:rsidR="00592A1F" w:rsidRPr="007A77AE" w:rsidTr="00AB3F70">
        <w:trPr>
          <w:trHeight w:val="223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名家讲堂与分享</w:t>
            </w:r>
          </w:p>
          <w:p w:rsidR="00592A1F" w:rsidRPr="007A77AE" w:rsidRDefault="00592A1F" w:rsidP="00AB3F70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余功保：太极思维与国学养生</w:t>
            </w:r>
          </w:p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2.柯文：天人合一的生命境界——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十二段锦</w:t>
            </w:r>
          </w:p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张明亮：中医脏腑引导术——六字诀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柯文、张明亮、余功保</w:t>
            </w:r>
          </w:p>
        </w:tc>
      </w:tr>
      <w:tr w:rsidR="00592A1F" w:rsidRPr="007A77AE" w:rsidTr="00AB3F70">
        <w:trPr>
          <w:trHeight w:val="682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00-14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午餐休息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208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14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00-17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中外健身气功及太极学术文化交流</w:t>
            </w:r>
          </w:p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2.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国际优秀参会者健身气功论文报告</w:t>
            </w:r>
          </w:p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3.专家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现场点评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虞定海、石爱桥、傅清泉、梅墨生、柯文及国际参会者</w:t>
            </w:r>
          </w:p>
        </w:tc>
      </w:tr>
      <w:tr w:rsidR="00592A1F" w:rsidRPr="007A77AE" w:rsidTr="00AB3F70">
        <w:trPr>
          <w:trHeight w:val="81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17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20-18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30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晚宴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70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:00-21: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太极·气韵晚会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主会场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1493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FC1365" w:rsidP="00AB3F7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29</w:t>
            </w:r>
            <w:r w:rsidR="00592A1F"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健身气功与太极功法培训</w:t>
            </w:r>
          </w:p>
          <w:p w:rsidR="00592A1F" w:rsidRPr="000F2939" w:rsidRDefault="00592A1F" w:rsidP="00AB3F70">
            <w:pPr>
              <w:ind w:firstLineChars="100" w:firstLine="240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1.</w:t>
            </w:r>
            <w:r w:rsidRPr="000F2939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太极：站桩、太极拳修炼原则与方法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、</w:t>
            </w:r>
            <w:r w:rsidRPr="000F2939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太极内功训练</w:t>
            </w:r>
          </w:p>
          <w:p w:rsidR="00592A1F" w:rsidRPr="007A77AE" w:rsidRDefault="00592A1F" w:rsidP="00AB3F70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 xml:space="preserve">  2.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健身气功：健身气功理法实践、功法培训（十二段锦、六字诀、马王堆引导术及易筋经）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待定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傅清泉、杨柏龙</w:t>
            </w:r>
          </w:p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刘绥滨、张明亮</w:t>
            </w:r>
          </w:p>
        </w:tc>
      </w:tr>
      <w:tr w:rsidR="00592A1F" w:rsidRPr="007A77AE" w:rsidTr="00AB3F70">
        <w:trPr>
          <w:trHeight w:val="519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15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1123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FC1365" w:rsidP="00AB3F7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</w:t>
            </w:r>
            <w:bookmarkStart w:id="0" w:name="_GoBack"/>
            <w:bookmarkEnd w:id="0"/>
            <w:r w:rsidR="00592A1F" w:rsidRPr="007A77A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09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92A1F" w:rsidRPr="007A77AE" w:rsidTr="00AB3F70">
        <w:trPr>
          <w:trHeight w:val="136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val="fr-FR"/>
              </w:rPr>
            </w:pP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15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00-18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:</w:t>
            </w:r>
            <w:r w:rsidRPr="007A77AE">
              <w:rPr>
                <w:rFonts w:ascii="宋体" w:hAnsi="宋体" w:hint="eastAsia"/>
                <w:color w:val="000000" w:themeColor="text1"/>
                <w:sz w:val="24"/>
                <w:szCs w:val="24"/>
                <w:lang w:val="fr-FR"/>
              </w:rPr>
              <w:t>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BE4F32" w:rsidRDefault="00592A1F" w:rsidP="00AB3F7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BE4F32">
              <w:rPr>
                <w:rFonts w:ascii="宋体" w:hAnsi="宋体" w:hint="eastAsia"/>
                <w:sz w:val="24"/>
                <w:szCs w:val="24"/>
                <w:lang w:val="fr-FR"/>
              </w:rPr>
              <w:t>健身气功段位考核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1F" w:rsidRPr="007A77AE" w:rsidRDefault="00592A1F" w:rsidP="00AB3F7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待定</w:t>
            </w:r>
          </w:p>
        </w:tc>
      </w:tr>
    </w:tbl>
    <w:p w:rsidR="00592A1F" w:rsidRDefault="00592A1F" w:rsidP="00592A1F">
      <w:pPr>
        <w:spacing w:line="360" w:lineRule="auto"/>
        <w:jc w:val="left"/>
        <w:rPr>
          <w:rFonts w:ascii="仿宋" w:eastAsia="仿宋" w:hAnsi="仿宋" w:cs="方正小标宋_GBK"/>
          <w:bCs/>
          <w:sz w:val="28"/>
          <w:szCs w:val="28"/>
        </w:rPr>
      </w:pPr>
      <w:r>
        <w:rPr>
          <w:rFonts w:ascii="仿宋" w:eastAsia="仿宋" w:hAnsi="仿宋" w:cs="方正小标宋_GBK" w:hint="eastAsia"/>
          <w:bCs/>
          <w:sz w:val="28"/>
          <w:szCs w:val="28"/>
        </w:rPr>
        <w:t>注：上述活动可能会有些微调整，请以实际活动为准。</w:t>
      </w:r>
    </w:p>
    <w:p w:rsidR="00592A1F" w:rsidRDefault="00592A1F" w:rsidP="00592A1F">
      <w:pPr>
        <w:spacing w:line="360" w:lineRule="auto"/>
        <w:jc w:val="left"/>
        <w:rPr>
          <w:rFonts w:ascii="仿宋" w:eastAsia="仿宋" w:hAnsi="仿宋" w:cs="方正小标宋_GBK"/>
          <w:bCs/>
          <w:sz w:val="28"/>
          <w:szCs w:val="28"/>
        </w:rPr>
      </w:pPr>
    </w:p>
    <w:p w:rsidR="00592A1F" w:rsidRDefault="00592A1F" w:rsidP="00592A1F">
      <w:pPr>
        <w:spacing w:line="360" w:lineRule="auto"/>
        <w:jc w:val="left"/>
        <w:rPr>
          <w:rFonts w:ascii="仿宋" w:eastAsia="仿宋" w:hAnsi="仿宋" w:cs="方正小标宋_GBK"/>
          <w:bCs/>
          <w:sz w:val="28"/>
          <w:szCs w:val="28"/>
        </w:rPr>
      </w:pPr>
    </w:p>
    <w:p w:rsidR="00592A1F" w:rsidRDefault="00592A1F" w:rsidP="00592A1F">
      <w:pPr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附件2</w:t>
      </w:r>
    </w:p>
    <w:p w:rsidR="00592A1F" w:rsidRDefault="00592A1F" w:rsidP="00592A1F">
      <w:pPr>
        <w:spacing w:line="240" w:lineRule="atLeast"/>
        <w:jc w:val="center"/>
        <w:rPr>
          <w:rFonts w:asciiTheme="majorEastAsia" w:eastAsiaTheme="majorEastAsia" w:hAnsiTheme="majorEastAsia" w:cs="仿宋_GB2312"/>
          <w:b/>
          <w:kern w:val="0"/>
          <w:sz w:val="36"/>
          <w:szCs w:val="36"/>
        </w:rPr>
      </w:pPr>
      <w:r w:rsidRPr="000B0082">
        <w:rPr>
          <w:rFonts w:ascii="仿宋_GB2312" w:eastAsia="仿宋_GB2312" w:hAnsi="方正小标宋_GBK" w:cs="方正小标宋_GBK" w:hint="eastAsia"/>
          <w:bCs/>
          <w:sz w:val="28"/>
          <w:szCs w:val="28"/>
        </w:rPr>
        <w:tab/>
      </w:r>
      <w:r w:rsidRPr="0031715A">
        <w:rPr>
          <w:rFonts w:asciiTheme="majorEastAsia" w:eastAsiaTheme="majorEastAsia" w:hAnsiTheme="majorEastAsia" w:cs="仿宋_GB2312" w:hint="eastAsia"/>
          <w:b/>
          <w:kern w:val="0"/>
          <w:sz w:val="36"/>
          <w:szCs w:val="36"/>
        </w:rPr>
        <w:t>第二届太极文化与健身气功国际论坛</w:t>
      </w:r>
      <w:r>
        <w:rPr>
          <w:rFonts w:asciiTheme="majorEastAsia" w:eastAsiaTheme="majorEastAsia" w:hAnsiTheme="majorEastAsia" w:cs="仿宋_GB2312" w:hint="eastAsia"/>
          <w:b/>
          <w:kern w:val="0"/>
          <w:sz w:val="36"/>
          <w:szCs w:val="36"/>
        </w:rPr>
        <w:t>报名表</w:t>
      </w:r>
    </w:p>
    <w:p w:rsidR="00592A1F" w:rsidRPr="000B0082" w:rsidRDefault="00592A1F" w:rsidP="00592A1F">
      <w:pPr>
        <w:spacing w:line="240" w:lineRule="atLeast"/>
        <w:jc w:val="center"/>
        <w:rPr>
          <w:rFonts w:ascii="仿宋_GB2312" w:eastAsia="仿宋_GB2312" w:hAnsi="方正小标宋_GBK" w:cs="方正小标宋_GBK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92A1F" w:rsidRPr="00A50CCB" w:rsidTr="00AB3F70">
        <w:trPr>
          <w:trHeight w:hRule="exact" w:val="696"/>
        </w:trPr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姓名：</w:t>
            </w:r>
          </w:p>
        </w:tc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称呼：</w:t>
            </w:r>
          </w:p>
        </w:tc>
      </w:tr>
      <w:tr w:rsidR="00592A1F" w:rsidRPr="00A50CCB" w:rsidTr="00AB3F70">
        <w:trPr>
          <w:trHeight w:hRule="exact" w:val="707"/>
        </w:trPr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移动电话：</w:t>
            </w:r>
          </w:p>
        </w:tc>
      </w:tr>
      <w:tr w:rsidR="00592A1F" w:rsidRPr="00A50CCB" w:rsidTr="00AB3F70">
        <w:trPr>
          <w:trHeight w:hRule="exact" w:val="702"/>
        </w:trPr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国籍：</w:t>
            </w:r>
          </w:p>
        </w:tc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sz w:val="32"/>
                <w:szCs w:val="32"/>
              </w:rPr>
              <w:t>一行人数：</w:t>
            </w:r>
          </w:p>
        </w:tc>
      </w:tr>
      <w:tr w:rsidR="00592A1F" w:rsidRPr="00A50CCB" w:rsidTr="00AB3F70">
        <w:trPr>
          <w:trHeight w:hRule="exact" w:val="712"/>
        </w:trPr>
        <w:tc>
          <w:tcPr>
            <w:tcW w:w="8522" w:type="dxa"/>
            <w:gridSpan w:val="2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用房信息：</w:t>
            </w:r>
          </w:p>
        </w:tc>
      </w:tr>
      <w:tr w:rsidR="00592A1F" w:rsidRPr="00A50CCB" w:rsidTr="00AB3F70">
        <w:trPr>
          <w:trHeight w:hRule="exact" w:val="708"/>
        </w:trPr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电子邮件：</w:t>
            </w:r>
          </w:p>
        </w:tc>
        <w:tc>
          <w:tcPr>
            <w:tcW w:w="4261" w:type="dxa"/>
            <w:vAlign w:val="center"/>
          </w:tcPr>
          <w:p w:rsidR="00592A1F" w:rsidRPr="00A50CCB" w:rsidRDefault="00592A1F" w:rsidP="00AB3F70">
            <w:pPr>
              <w:spacing w:line="3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50C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邮编：</w:t>
            </w:r>
          </w:p>
        </w:tc>
      </w:tr>
    </w:tbl>
    <w:p w:rsidR="00592A1F" w:rsidRDefault="00592A1F" w:rsidP="00592A1F">
      <w:pPr>
        <w:spacing w:line="280" w:lineRule="exact"/>
        <w:ind w:rightChars="-200" w:right="-420"/>
        <w:rPr>
          <w:rFonts w:ascii="仿宋_GB2312" w:eastAsia="仿宋_GB2312" w:hAnsi="宋体"/>
          <w:sz w:val="32"/>
          <w:szCs w:val="32"/>
        </w:rPr>
      </w:pPr>
    </w:p>
    <w:p w:rsidR="00592A1F" w:rsidRPr="00A50CCB" w:rsidRDefault="00592A1F" w:rsidP="00592A1F">
      <w:pPr>
        <w:ind w:rightChars="-200" w:right="-420"/>
        <w:rPr>
          <w:rFonts w:ascii="仿宋_GB2312" w:eastAsia="仿宋_GB2312" w:hAnsi="宋体"/>
          <w:sz w:val="32"/>
          <w:szCs w:val="32"/>
          <w:lang w:val="en-GB"/>
        </w:rPr>
      </w:pPr>
      <w:r w:rsidRPr="00A50CCB">
        <w:rPr>
          <w:rFonts w:ascii="仿宋_GB2312" w:eastAsia="仿宋_GB2312" w:hAnsi="宋体" w:hint="eastAsia"/>
          <w:sz w:val="32"/>
          <w:szCs w:val="32"/>
        </w:rPr>
        <w:t>注：此表于</w:t>
      </w:r>
      <w:r w:rsidRPr="00BE4F32">
        <w:rPr>
          <w:rFonts w:ascii="仿宋_GB2312" w:eastAsia="仿宋_GB2312" w:hAnsi="宋体" w:hint="eastAsia"/>
          <w:sz w:val="32"/>
          <w:szCs w:val="32"/>
          <w:lang w:val="en-GB"/>
        </w:rPr>
        <w:t>2017年</w:t>
      </w:r>
      <w:r w:rsidR="002A56B7">
        <w:rPr>
          <w:rFonts w:ascii="仿宋_GB2312" w:eastAsia="仿宋_GB2312" w:hAnsi="宋体" w:hint="eastAsia"/>
          <w:sz w:val="32"/>
          <w:szCs w:val="32"/>
          <w:lang w:val="en-GB"/>
        </w:rPr>
        <w:t>7</w:t>
      </w:r>
      <w:r w:rsidRPr="00BE4F32">
        <w:rPr>
          <w:rFonts w:ascii="仿宋_GB2312" w:eastAsia="仿宋_GB2312" w:hAnsi="宋体" w:hint="eastAsia"/>
          <w:sz w:val="32"/>
          <w:szCs w:val="32"/>
          <w:lang w:val="en-GB"/>
        </w:rPr>
        <w:t>月</w:t>
      </w:r>
      <w:r w:rsidR="002A56B7">
        <w:rPr>
          <w:rFonts w:ascii="仿宋_GB2312" w:eastAsia="仿宋_GB2312" w:hAnsi="宋体" w:hint="eastAsia"/>
          <w:sz w:val="32"/>
          <w:szCs w:val="32"/>
          <w:lang w:val="en-GB"/>
        </w:rPr>
        <w:t>10</w:t>
      </w:r>
      <w:r w:rsidRPr="00BE4F32">
        <w:rPr>
          <w:rFonts w:ascii="仿宋_GB2312" w:eastAsia="仿宋_GB2312" w:hAnsi="宋体" w:hint="eastAsia"/>
          <w:sz w:val="32"/>
          <w:szCs w:val="32"/>
          <w:lang w:val="en-GB"/>
        </w:rPr>
        <w:t>日前</w:t>
      </w:r>
      <w:r w:rsidRPr="00A50CCB">
        <w:rPr>
          <w:rFonts w:ascii="仿宋_GB2312" w:eastAsia="仿宋_GB2312" w:hAnsi="宋体" w:hint="eastAsia"/>
          <w:sz w:val="32"/>
          <w:szCs w:val="32"/>
          <w:lang w:val="en-GB"/>
        </w:rPr>
        <w:t>填报至</w:t>
      </w:r>
      <w:r>
        <w:rPr>
          <w:rFonts w:ascii="仿宋_GB2312" w:eastAsia="仿宋_GB2312" w:hint="eastAsia"/>
          <w:sz w:val="32"/>
          <w:szCs w:val="32"/>
        </w:rPr>
        <w:t>大会组委会联络处</w:t>
      </w:r>
      <w:r w:rsidRPr="00A50CCB">
        <w:rPr>
          <w:rFonts w:ascii="仿宋_GB2312" w:eastAsia="仿宋_GB2312" w:hAnsi="宋体" w:hint="eastAsia"/>
          <w:sz w:val="32"/>
          <w:szCs w:val="32"/>
          <w:lang w:val="en-GB"/>
        </w:rPr>
        <w:t>。</w:t>
      </w:r>
    </w:p>
    <w:p w:rsidR="00592A1F" w:rsidRPr="00A50CCB" w:rsidRDefault="00592A1F" w:rsidP="00592A1F">
      <w:pPr>
        <w:spacing w:line="280" w:lineRule="exact"/>
        <w:ind w:rightChars="-200" w:right="-420"/>
        <w:jc w:val="left"/>
        <w:rPr>
          <w:rFonts w:ascii="宋体" w:hAnsi="宋体"/>
          <w:sz w:val="32"/>
          <w:szCs w:val="32"/>
          <w:lang w:val="en-GB"/>
        </w:rPr>
      </w:pPr>
    </w:p>
    <w:p w:rsidR="00592A1F" w:rsidRDefault="00592A1F" w:rsidP="00592A1F">
      <w:pPr>
        <w:spacing w:line="280" w:lineRule="exact"/>
        <w:ind w:rightChars="-200" w:right="-420"/>
        <w:jc w:val="left"/>
        <w:rPr>
          <w:rFonts w:ascii="宋体" w:hAnsi="宋体"/>
          <w:sz w:val="32"/>
          <w:szCs w:val="32"/>
          <w:lang w:val="en-GB"/>
        </w:rPr>
      </w:pPr>
    </w:p>
    <w:p w:rsidR="00592A1F" w:rsidRPr="00896659" w:rsidRDefault="00592A1F" w:rsidP="00592A1F">
      <w:pPr>
        <w:spacing w:line="280" w:lineRule="exact"/>
        <w:ind w:rightChars="-200" w:right="-420"/>
        <w:jc w:val="left"/>
        <w:rPr>
          <w:rFonts w:ascii="宋体" w:hAnsi="宋体"/>
          <w:sz w:val="32"/>
          <w:szCs w:val="32"/>
          <w:lang w:val="en-GB"/>
        </w:rPr>
      </w:pPr>
    </w:p>
    <w:p w:rsidR="00592A1F" w:rsidRPr="00896659" w:rsidRDefault="00592A1F" w:rsidP="00365FB6">
      <w:pPr>
        <w:spacing w:beforeLines="100" w:before="312" w:line="280" w:lineRule="exact"/>
        <w:ind w:rightChars="-200" w:right="-420"/>
        <w:jc w:val="left"/>
        <w:rPr>
          <w:rFonts w:ascii="仿宋_GB2312" w:eastAsia="仿宋_GB2312" w:hAnsi="宋体"/>
          <w:sz w:val="32"/>
          <w:szCs w:val="32"/>
          <w:u w:val="single"/>
          <w:lang w:val="en-GB"/>
        </w:rPr>
      </w:pPr>
      <w:r w:rsidRPr="00896659">
        <w:rPr>
          <w:rFonts w:ascii="仿宋_GB2312" w:eastAsia="仿宋_GB2312" w:hAnsi="宋体" w:hint="eastAsia"/>
          <w:sz w:val="32"/>
          <w:szCs w:val="32"/>
          <w:lang w:val="en-GB"/>
        </w:rPr>
        <w:t xml:space="preserve"> 填报人：   联系电话：</w:t>
      </w:r>
    </w:p>
    <w:p w:rsidR="00592A1F" w:rsidRPr="00896659" w:rsidRDefault="00592A1F" w:rsidP="00365FB6">
      <w:pPr>
        <w:spacing w:beforeLines="100" w:before="312" w:line="280" w:lineRule="exact"/>
        <w:ind w:rightChars="-200" w:right="-420"/>
        <w:jc w:val="left"/>
        <w:rPr>
          <w:rFonts w:ascii="仿宋_GB2312" w:eastAsia="仿宋_GB2312" w:hAnsi="宋体"/>
          <w:sz w:val="32"/>
          <w:szCs w:val="32"/>
        </w:rPr>
      </w:pPr>
      <w:r w:rsidRPr="00896659">
        <w:rPr>
          <w:rFonts w:ascii="仿宋_GB2312" w:eastAsia="仿宋_GB2312" w:hAnsi="宋体" w:hint="eastAsia"/>
          <w:sz w:val="32"/>
          <w:szCs w:val="32"/>
          <w:lang w:val="en-GB"/>
        </w:rPr>
        <w:t xml:space="preserve"> 传  真：      E-mail：</w:t>
      </w:r>
    </w:p>
    <w:p w:rsidR="00592A1F" w:rsidRDefault="00592A1F" w:rsidP="00365FB6">
      <w:pPr>
        <w:spacing w:beforeLines="100" w:before="312" w:line="280" w:lineRule="exact"/>
        <w:ind w:rightChars="-200" w:right="-420"/>
        <w:jc w:val="left"/>
        <w:rPr>
          <w:rFonts w:ascii="仿宋_GB2312" w:eastAsia="仿宋_GB2312" w:hAnsi="宋体"/>
          <w:sz w:val="32"/>
          <w:szCs w:val="32"/>
        </w:rPr>
      </w:pPr>
    </w:p>
    <w:p w:rsidR="00592A1F" w:rsidRDefault="00592A1F" w:rsidP="00365FB6">
      <w:pPr>
        <w:spacing w:beforeLines="100" w:before="312" w:line="280" w:lineRule="exact"/>
        <w:ind w:rightChars="-200" w:right="-420"/>
        <w:jc w:val="left"/>
        <w:rPr>
          <w:rFonts w:ascii="仿宋_GB2312" w:eastAsia="仿宋_GB2312" w:hAnsi="宋体"/>
          <w:sz w:val="32"/>
          <w:szCs w:val="32"/>
        </w:rPr>
      </w:pPr>
    </w:p>
    <w:p w:rsidR="00592A1F" w:rsidRDefault="00592A1F" w:rsidP="00365FB6">
      <w:pPr>
        <w:spacing w:beforeLines="100" w:before="312" w:line="280" w:lineRule="exact"/>
        <w:ind w:rightChars="-200" w:right="-420"/>
        <w:jc w:val="left"/>
        <w:rPr>
          <w:rFonts w:ascii="仿宋_GB2312" w:eastAsia="仿宋_GB2312" w:hAnsi="宋体"/>
          <w:sz w:val="32"/>
          <w:szCs w:val="32"/>
        </w:rPr>
      </w:pPr>
    </w:p>
    <w:p w:rsidR="00592A1F" w:rsidRDefault="00592A1F" w:rsidP="00365FB6">
      <w:pPr>
        <w:spacing w:beforeLines="100" w:before="312" w:line="280" w:lineRule="exact"/>
        <w:ind w:rightChars="-200" w:right="-420"/>
        <w:jc w:val="left"/>
        <w:rPr>
          <w:rFonts w:ascii="仿宋_GB2312" w:eastAsia="仿宋_GB2312" w:hAnsi="宋体"/>
          <w:sz w:val="32"/>
          <w:szCs w:val="32"/>
        </w:rPr>
      </w:pPr>
    </w:p>
    <w:p w:rsidR="00592A1F" w:rsidRPr="00896659" w:rsidRDefault="00592A1F" w:rsidP="00365FB6">
      <w:pPr>
        <w:spacing w:beforeLines="100" w:before="312" w:line="280" w:lineRule="exact"/>
        <w:ind w:rightChars="-200" w:right="-420" w:firstLineChars="1800" w:firstLine="5760"/>
        <w:jc w:val="left"/>
        <w:rPr>
          <w:rFonts w:ascii="仿宋_GB2312" w:eastAsia="仿宋_GB2312" w:hAnsi="宋体"/>
          <w:sz w:val="32"/>
          <w:szCs w:val="32"/>
          <w:lang w:val="en-GB"/>
        </w:rPr>
      </w:pPr>
      <w:r w:rsidRPr="00896659">
        <w:rPr>
          <w:rFonts w:ascii="仿宋_GB2312" w:eastAsia="仿宋_GB2312" w:hAnsi="宋体" w:hint="eastAsia"/>
          <w:sz w:val="32"/>
          <w:szCs w:val="32"/>
          <w:lang w:val="en-GB"/>
        </w:rPr>
        <w:t>2017年月  日</w:t>
      </w:r>
    </w:p>
    <w:p w:rsidR="007676A5" w:rsidRPr="00FC36C0" w:rsidRDefault="007676A5"/>
    <w:sectPr w:rsidR="007676A5" w:rsidRPr="00FC36C0" w:rsidSect="004F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BC" w:rsidRDefault="00AE46BC" w:rsidP="00C41F3B">
      <w:r>
        <w:separator/>
      </w:r>
    </w:p>
  </w:endnote>
  <w:endnote w:type="continuationSeparator" w:id="0">
    <w:p w:rsidR="00AE46BC" w:rsidRDefault="00AE46BC" w:rsidP="00C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BC" w:rsidRDefault="00AE46BC" w:rsidP="00C41F3B">
      <w:r>
        <w:separator/>
      </w:r>
    </w:p>
  </w:footnote>
  <w:footnote w:type="continuationSeparator" w:id="0">
    <w:p w:rsidR="00AE46BC" w:rsidRDefault="00AE46BC" w:rsidP="00C4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6C0"/>
    <w:rsid w:val="00081C9F"/>
    <w:rsid w:val="000C1636"/>
    <w:rsid w:val="000C1AE9"/>
    <w:rsid w:val="000D43D7"/>
    <w:rsid w:val="001A4E9F"/>
    <w:rsid w:val="002A56B7"/>
    <w:rsid w:val="002B1F57"/>
    <w:rsid w:val="002D739A"/>
    <w:rsid w:val="00343C60"/>
    <w:rsid w:val="00355098"/>
    <w:rsid w:val="00365FB6"/>
    <w:rsid w:val="00367BE4"/>
    <w:rsid w:val="003E4F48"/>
    <w:rsid w:val="0047384B"/>
    <w:rsid w:val="004F4161"/>
    <w:rsid w:val="00532412"/>
    <w:rsid w:val="00563796"/>
    <w:rsid w:val="00592A1F"/>
    <w:rsid w:val="006A2782"/>
    <w:rsid w:val="006C4591"/>
    <w:rsid w:val="006D48B9"/>
    <w:rsid w:val="006F775E"/>
    <w:rsid w:val="00764C8D"/>
    <w:rsid w:val="007676A5"/>
    <w:rsid w:val="007908E3"/>
    <w:rsid w:val="007B3F87"/>
    <w:rsid w:val="007D6193"/>
    <w:rsid w:val="008123C7"/>
    <w:rsid w:val="008873DB"/>
    <w:rsid w:val="0093731C"/>
    <w:rsid w:val="00961580"/>
    <w:rsid w:val="009E37B6"/>
    <w:rsid w:val="009F0B2C"/>
    <w:rsid w:val="00A212E6"/>
    <w:rsid w:val="00A62284"/>
    <w:rsid w:val="00AE46BC"/>
    <w:rsid w:val="00AF6E78"/>
    <w:rsid w:val="00BE4F32"/>
    <w:rsid w:val="00C242FA"/>
    <w:rsid w:val="00C41F3B"/>
    <w:rsid w:val="00D1155F"/>
    <w:rsid w:val="00D87F78"/>
    <w:rsid w:val="00E256FF"/>
    <w:rsid w:val="00E77267"/>
    <w:rsid w:val="00F4477D"/>
    <w:rsid w:val="00F85038"/>
    <w:rsid w:val="00FC1365"/>
    <w:rsid w:val="00FC36C0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45A09"/>
  <w15:docId w15:val="{024B4839-1CB2-4D5D-8A1B-9EC4D367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C3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36C0"/>
    <w:pPr>
      <w:spacing w:line="300" w:lineRule="auto"/>
      <w:jc w:val="center"/>
    </w:pPr>
    <w:rPr>
      <w:rFonts w:ascii="宋体" w:eastAsia="宋体" w:hAnsi="宋体" w:cs="Times New Roman"/>
      <w:sz w:val="32"/>
      <w:szCs w:val="24"/>
    </w:rPr>
  </w:style>
  <w:style w:type="character" w:customStyle="1" w:styleId="a4">
    <w:name w:val="正文文本 字符"/>
    <w:basedOn w:val="a0"/>
    <w:link w:val="a3"/>
    <w:uiPriority w:val="99"/>
    <w:rsid w:val="00FC36C0"/>
    <w:rPr>
      <w:rFonts w:ascii="宋体" w:eastAsia="宋体" w:hAnsi="宋体" w:cs="Times New Roman"/>
      <w:sz w:val="32"/>
      <w:szCs w:val="24"/>
    </w:rPr>
  </w:style>
  <w:style w:type="character" w:styleId="a5">
    <w:name w:val="Hyperlink"/>
    <w:basedOn w:val="a0"/>
    <w:uiPriority w:val="99"/>
    <w:rsid w:val="00592A1F"/>
    <w:rPr>
      <w:rFonts w:cs="Times New Roman"/>
      <w:color w:val="0000FF"/>
      <w:u w:val="single"/>
    </w:rPr>
  </w:style>
  <w:style w:type="table" w:styleId="a6">
    <w:name w:val="Table Grid"/>
    <w:basedOn w:val="a1"/>
    <w:rsid w:val="00592A1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1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1F3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1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1F3B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65FB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65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nass@126.com&#65288;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673</Words>
  <Characters>3839</Characters>
  <Application>Microsoft Office Word</Application>
  <DocSecurity>0</DocSecurity>
  <Lines>31</Lines>
  <Paragraphs>9</Paragraphs>
  <ScaleCrop>false</ScaleCrop>
  <Company>china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吴志鹏</cp:lastModifiedBy>
  <cp:revision>4</cp:revision>
  <cp:lastPrinted>2017-03-15T02:59:00Z</cp:lastPrinted>
  <dcterms:created xsi:type="dcterms:W3CDTF">2017-03-16T07:40:00Z</dcterms:created>
  <dcterms:modified xsi:type="dcterms:W3CDTF">2017-06-14T11:03:00Z</dcterms:modified>
</cp:coreProperties>
</file>